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Оценка материально-технических условий реализации основной образовательной программы ЧОУ СШ «Эрудит»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 w:left="0" w:right="0"/>
        <w:rPr>
          <w:sz w:val="28"/>
          <w:szCs w:val="28"/>
        </w:rPr>
      </w:pPr>
      <w:r>
        <w:rPr>
          <w:sz w:val="28"/>
          <w:szCs w:val="28"/>
        </w:rPr>
        <w:t>Образовательный процесс осуществляется в типовом здании.</w:t>
      </w:r>
    </w:p>
    <w:p>
      <w:pPr>
        <w:pStyle w:val="Normal"/>
        <w:ind w:firstLine="709" w:left="0" w:right="0"/>
        <w:rPr>
          <w:sz w:val="28"/>
          <w:szCs w:val="28"/>
        </w:rPr>
      </w:pPr>
      <w:r>
        <w:rPr>
          <w:sz w:val="28"/>
          <w:szCs w:val="28"/>
        </w:rPr>
        <w:t>Необходимо также на основе СанПиНов оценить наличие и размещение помещений для осуществления образовательного процесса, активной деятельности, отдыха, питания и медицинского обслуживания обучающихся, их площадь, освещённость и воздушно-тепловой режим, расположение и размеры рабочих, учебных зон и зон для индивидуальных занятий, которые должны обеспечивать возможность безопасной и комфортной организации всех видов учебной и внеурочной деятельности для всех участников образовательного процесса.</w:t>
      </w:r>
    </w:p>
    <w:p>
      <w:pPr>
        <w:pStyle w:val="Default"/>
        <w:ind w:firstLine="709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Присутствуют учебные помещения, рассчитаные на использование проектора. </w:t>
      </w:r>
    </w:p>
    <w:p>
      <w:pPr>
        <w:pStyle w:val="Default"/>
        <w:ind w:firstLine="709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В учебном блоке расположены:</w:t>
      </w:r>
    </w:p>
    <w:p>
      <w:pPr>
        <w:pStyle w:val="ListParagraph"/>
        <w:numPr>
          <w:ilvl w:val="0"/>
          <w:numId w:val="2"/>
        </w:numPr>
        <w:ind w:hanging="0" w:left="709" w:right="0"/>
        <w:rPr>
          <w:sz w:val="28"/>
          <w:szCs w:val="28"/>
        </w:rPr>
      </w:pPr>
      <w:r>
        <w:rPr>
          <w:sz w:val="28"/>
          <w:szCs w:val="28"/>
        </w:rPr>
        <w:t>Кабинет технологии;</w:t>
      </w:r>
    </w:p>
    <w:p>
      <w:pPr>
        <w:pStyle w:val="ListParagraph"/>
        <w:numPr>
          <w:ilvl w:val="0"/>
          <w:numId w:val="2"/>
        </w:numPr>
        <w:ind w:hanging="0" w:left="709" w:right="0"/>
        <w:rPr>
          <w:sz w:val="28"/>
          <w:szCs w:val="28"/>
        </w:rPr>
      </w:pPr>
      <w:r>
        <w:rPr>
          <w:sz w:val="28"/>
          <w:szCs w:val="28"/>
        </w:rPr>
        <w:t>Кабинет русского языка и литературы;</w:t>
      </w:r>
    </w:p>
    <w:p>
      <w:pPr>
        <w:pStyle w:val="ListParagraph"/>
        <w:numPr>
          <w:ilvl w:val="0"/>
          <w:numId w:val="2"/>
        </w:numPr>
        <w:ind w:hanging="0" w:left="709" w:right="0"/>
        <w:rPr>
          <w:sz w:val="28"/>
          <w:szCs w:val="28"/>
        </w:rPr>
      </w:pPr>
      <w:r>
        <w:rPr>
          <w:sz w:val="28"/>
          <w:szCs w:val="28"/>
        </w:rPr>
        <w:t>Кабинет музыки и МХК;</w:t>
      </w:r>
    </w:p>
    <w:p>
      <w:pPr>
        <w:pStyle w:val="ListParagraph"/>
        <w:numPr>
          <w:ilvl w:val="0"/>
          <w:numId w:val="2"/>
        </w:numPr>
        <w:ind w:hanging="0" w:left="709" w:right="0"/>
        <w:rPr>
          <w:sz w:val="28"/>
          <w:szCs w:val="28"/>
        </w:rPr>
      </w:pPr>
      <w:r>
        <w:rPr>
          <w:sz w:val="28"/>
          <w:szCs w:val="28"/>
        </w:rPr>
        <w:t>Кабинет иностранного языка;</w:t>
      </w:r>
    </w:p>
    <w:p>
      <w:pPr>
        <w:pStyle w:val="ListParagraph"/>
        <w:numPr>
          <w:ilvl w:val="0"/>
          <w:numId w:val="2"/>
        </w:numPr>
        <w:ind w:hanging="0" w:left="709" w:right="0"/>
        <w:rPr>
          <w:sz w:val="28"/>
          <w:szCs w:val="28"/>
        </w:rPr>
      </w:pPr>
      <w:r>
        <w:rPr>
          <w:sz w:val="28"/>
          <w:szCs w:val="28"/>
        </w:rPr>
        <w:t>Кабинет химии и физики;</w:t>
      </w:r>
    </w:p>
    <w:p>
      <w:pPr>
        <w:pStyle w:val="ListParagraph"/>
        <w:numPr>
          <w:ilvl w:val="0"/>
          <w:numId w:val="2"/>
        </w:numPr>
        <w:ind w:hanging="0" w:left="709" w:right="0"/>
        <w:rPr>
          <w:sz w:val="28"/>
          <w:szCs w:val="28"/>
        </w:rPr>
      </w:pPr>
      <w:r>
        <w:rPr>
          <w:sz w:val="28"/>
          <w:szCs w:val="28"/>
        </w:rPr>
        <w:t>Кабинет математики и информатики;</w:t>
      </w:r>
    </w:p>
    <w:p>
      <w:pPr>
        <w:pStyle w:val="ListParagraph"/>
        <w:numPr>
          <w:ilvl w:val="0"/>
          <w:numId w:val="2"/>
        </w:numPr>
        <w:ind w:hanging="0" w:left="709" w:right="0"/>
        <w:rPr>
          <w:sz w:val="28"/>
          <w:szCs w:val="28"/>
        </w:rPr>
      </w:pPr>
      <w:r>
        <w:rPr>
          <w:sz w:val="28"/>
          <w:szCs w:val="28"/>
        </w:rPr>
        <w:t>Кабинет истории и обществознания;</w:t>
      </w:r>
    </w:p>
    <w:p>
      <w:pPr>
        <w:pStyle w:val="ListParagraph"/>
        <w:numPr>
          <w:ilvl w:val="0"/>
          <w:numId w:val="2"/>
        </w:numPr>
        <w:ind w:hanging="0" w:left="709" w:right="0"/>
        <w:rPr>
          <w:sz w:val="28"/>
          <w:szCs w:val="28"/>
        </w:rPr>
      </w:pPr>
      <w:r>
        <w:rPr>
          <w:sz w:val="28"/>
          <w:szCs w:val="28"/>
        </w:rPr>
        <w:t>Кабинет биологии и географии;</w:t>
      </w:r>
    </w:p>
    <w:p>
      <w:pPr>
        <w:pStyle w:val="ListParagraph"/>
        <w:numPr>
          <w:ilvl w:val="0"/>
          <w:numId w:val="2"/>
        </w:numPr>
        <w:ind w:hanging="0" w:left="709" w:right="0"/>
        <w:rPr>
          <w:sz w:val="28"/>
          <w:szCs w:val="28"/>
        </w:rPr>
      </w:pPr>
      <w:r>
        <w:rPr>
          <w:sz w:val="28"/>
          <w:szCs w:val="28"/>
        </w:rPr>
        <w:t>Кабинет ОБЖ;</w:t>
      </w:r>
    </w:p>
    <w:p>
      <w:pPr>
        <w:pStyle w:val="ListParagraph"/>
        <w:numPr>
          <w:ilvl w:val="0"/>
          <w:numId w:val="2"/>
        </w:numPr>
        <w:ind w:hanging="0" w:left="709" w:right="0"/>
        <w:rPr>
          <w:sz w:val="28"/>
          <w:szCs w:val="28"/>
        </w:rPr>
      </w:pPr>
      <w:r>
        <w:rPr>
          <w:sz w:val="28"/>
          <w:szCs w:val="28"/>
        </w:rPr>
        <w:t>Кабинеты начальных классов.</w:t>
      </w:r>
    </w:p>
    <w:p>
      <w:pPr>
        <w:pStyle w:val="Default"/>
        <w:ind w:firstLine="709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образовательного процесса расходными материалами предусматривается в соответствии с учебным планированием и региональными нормативами. </w:t>
      </w:r>
    </w:p>
    <w:p>
      <w:pPr>
        <w:pStyle w:val="Default"/>
        <w:ind w:firstLine="709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Материально-техническое оснащение образовательного процесса обеспечит возможность: </w:t>
      </w:r>
    </w:p>
    <w:p>
      <w:pPr>
        <w:pStyle w:val="Default"/>
        <w:numPr>
          <w:ilvl w:val="0"/>
          <w:numId w:val="1"/>
        </w:numPr>
        <w:ind w:hanging="425" w:left="709" w:righ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реализации индивидуальных образовательных планов обучающихся, осуществления их самостоятельной образовательной деятельности; </w:t>
      </w:r>
    </w:p>
    <w:p>
      <w:pPr>
        <w:pStyle w:val="Default"/>
        <w:numPr>
          <w:ilvl w:val="0"/>
          <w:numId w:val="1"/>
        </w:numPr>
        <w:ind w:hanging="425" w:left="709" w:righ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включения обучающихся в проектную и учебно-исследовательскую деятельность, проведения естественнонаучных экспериментов с использованием учебного лабораторного (в том числе цифрового) оборудования, вещественных и виртуально-наглядных моделей и коллекций основных математических и естественнонаучных объектов и явлений, цифрового (электронного) и традиционного измерений; </w:t>
      </w:r>
    </w:p>
    <w:p>
      <w:pPr>
        <w:pStyle w:val="Default"/>
        <w:numPr>
          <w:ilvl w:val="0"/>
          <w:numId w:val="1"/>
        </w:numPr>
        <w:ind w:hanging="425" w:left="709" w:righ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создания материальных объектов; обработки материалов и информации с использованием технологических инструментов и оборудования; проектирования и конструирования, в том числе моделей с цифровым управлением и обратной связью, художественно-оформительских и издательских проектов; </w:t>
      </w:r>
    </w:p>
    <w:p>
      <w:pPr>
        <w:pStyle w:val="Default"/>
        <w:numPr>
          <w:ilvl w:val="0"/>
          <w:numId w:val="1"/>
        </w:numPr>
        <w:ind w:hanging="425" w:left="709" w:righ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наблюдений, наглядного представления и анализа данных; использования </w:t>
      </w:r>
    </w:p>
    <w:p>
      <w:pPr>
        <w:pStyle w:val="Default"/>
        <w:numPr>
          <w:ilvl w:val="0"/>
          <w:numId w:val="1"/>
        </w:numPr>
        <w:ind w:hanging="425" w:left="709" w:righ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цифровых планов и карт, спутниковых изображений; </w:t>
      </w:r>
    </w:p>
    <w:p>
      <w:pPr>
        <w:pStyle w:val="Default"/>
        <w:numPr>
          <w:ilvl w:val="0"/>
          <w:numId w:val="1"/>
        </w:numPr>
        <w:ind w:hanging="425" w:left="709" w:righ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физического развития, участия в физкультурных мероприятиях, тренировках, спортивных соревнованиях и играх; </w:t>
      </w:r>
    </w:p>
    <w:p>
      <w:pPr>
        <w:pStyle w:val="Default"/>
        <w:numPr>
          <w:ilvl w:val="0"/>
          <w:numId w:val="1"/>
        </w:numPr>
        <w:ind w:hanging="425" w:left="709" w:righ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занятий по изучению правил дорожного движения с использованием игр, </w:t>
      </w:r>
    </w:p>
    <w:p>
      <w:pPr>
        <w:pStyle w:val="Default"/>
        <w:numPr>
          <w:ilvl w:val="0"/>
          <w:numId w:val="1"/>
        </w:numPr>
        <w:ind w:hanging="425" w:left="709" w:righ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оборудования, а также компьютерных технологий; </w:t>
      </w:r>
    </w:p>
    <w:p>
      <w:pPr>
        <w:pStyle w:val="Default"/>
        <w:numPr>
          <w:ilvl w:val="0"/>
          <w:numId w:val="1"/>
        </w:numPr>
        <w:ind w:hanging="425" w:left="709" w:righ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планирования учебного процесса, фиксации его динамики, промежуточных и итоговых результатов; </w:t>
      </w:r>
    </w:p>
    <w:p>
      <w:pPr>
        <w:pStyle w:val="Default"/>
        <w:numPr>
          <w:ilvl w:val="0"/>
          <w:numId w:val="1"/>
        </w:numPr>
        <w:ind w:hanging="425" w:left="709" w:righ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размещения продуктов познавательной, учебно-исследовательской и проектной деятельности обучающихся в информационно-образовательной среде школы; </w:t>
      </w:r>
    </w:p>
    <w:p>
      <w:pPr>
        <w:pStyle w:val="Default"/>
        <w:numPr>
          <w:ilvl w:val="0"/>
          <w:numId w:val="1"/>
        </w:numPr>
        <w:ind w:hanging="425" w:left="709" w:righ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проведения массовых мероприятий, организации досуга и общения обучающихся; </w:t>
      </w:r>
    </w:p>
    <w:p>
      <w:pPr>
        <w:pStyle w:val="Default"/>
        <w:numPr>
          <w:ilvl w:val="0"/>
          <w:numId w:val="1"/>
        </w:numPr>
        <w:ind w:hanging="425" w:left="709" w:righ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организации качественного горячего питания, медицинского обслуживания и отдыха обучающихся. </w:t>
      </w:r>
    </w:p>
    <w:p>
      <w:pPr>
        <w:pStyle w:val="Default"/>
        <w:ind w:firstLine="709" w:left="0" w:right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Информационное обеспечение </w:t>
      </w:r>
    </w:p>
    <w:p>
      <w:pPr>
        <w:pStyle w:val="Default"/>
        <w:ind w:firstLine="709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эффективного информационного обеспечения реализации ООП ООО в школе сформирована информационная среда (ИС). </w:t>
      </w:r>
    </w:p>
    <w:p>
      <w:pPr>
        <w:pStyle w:val="Default"/>
        <w:ind w:firstLine="709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Информационная среда частного общеобразовательного учреждения средней общеобразовательная школа «Эрудит»  включает в себя совокупность технологических средств (компьютеры, базы данных, коммуникационные каналы, программные продукты и др.), культурные и организационные формы информационного взаимодействия, компетентность участников образовательного процесса в решении учебно-познавательных и профессиональных задач с применением информационно-коммуникационных технологий (ИКТ), а также наличие службы поддержки применения ИКТ. </w:t>
      </w:r>
    </w:p>
    <w:p>
      <w:pPr>
        <w:pStyle w:val="Default"/>
        <w:ind w:firstLine="709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Информационная среда обеспечивает эффективную деятельность обучающихся по освоению ООП ООО и эффективную образовательную деятельность педагогических и руководящих работников по реализации основной образовательной программы основного общего образования, в том числе возможность: </w:t>
      </w:r>
    </w:p>
    <w:p>
      <w:pPr>
        <w:pStyle w:val="Default"/>
        <w:numPr>
          <w:ilvl w:val="0"/>
          <w:numId w:val="3"/>
        </w:numPr>
        <w:ind w:hanging="425" w:left="709" w:right="0"/>
        <w:jc w:val="both"/>
        <w:rPr/>
      </w:pPr>
      <w:r>
        <w:rPr>
          <w:sz w:val="28"/>
          <w:szCs w:val="28"/>
        </w:rPr>
        <w:t xml:space="preserve">создания, поиска, сбора, анализа, обработки и представления информации (работа с текстами в бумажной и электронной форме, запись и обработка изображений и звука, выступления с аудио-, видео- и графическим сопровождением, общение в Интернете); </w:t>
      </w:r>
    </w:p>
    <w:p>
      <w:pPr>
        <w:pStyle w:val="Default"/>
        <w:numPr>
          <w:ilvl w:val="0"/>
          <w:numId w:val="3"/>
        </w:numPr>
        <w:ind w:hanging="425" w:left="709" w:righ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планирования образовательного процесса и его ресурсного обеспечения; </w:t>
      </w:r>
    </w:p>
    <w:p>
      <w:pPr>
        <w:pStyle w:val="Default"/>
        <w:numPr>
          <w:ilvl w:val="0"/>
          <w:numId w:val="3"/>
        </w:numPr>
        <w:ind w:hanging="425" w:left="709" w:righ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размещения и сохранения, используемых участниками образовательного процесса информационных ресурсов, учебных материалов, предназначенных для образовательной деятельности обучающихся, а также анализа и оценки такой деятельности; доступа к размещаемой информации; </w:t>
      </w:r>
    </w:p>
    <w:p>
      <w:pPr>
        <w:pStyle w:val="Default"/>
        <w:numPr>
          <w:ilvl w:val="0"/>
          <w:numId w:val="3"/>
        </w:numPr>
        <w:ind w:hanging="425" w:left="709" w:righ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мониторинга хода и результатов учебного процесса, фиксацию результатов деятельности обучающихся и педагогических работников; мониторинга здоровья обучающихся; </w:t>
      </w:r>
    </w:p>
    <w:p>
      <w:pPr>
        <w:pStyle w:val="Default"/>
        <w:numPr>
          <w:ilvl w:val="0"/>
          <w:numId w:val="3"/>
        </w:numPr>
        <w:ind w:hanging="425" w:left="709" w:righ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дистанционного взаимодействия всех участников образовательного процесса: обучающихся, педагогических работников, администрации образовательного учреждения, родителей (законных представителей) обучающихся, методических служб, общественности, органов, осуществляющих управление в сфере образования; </w:t>
      </w:r>
    </w:p>
    <w:p>
      <w:pPr>
        <w:pStyle w:val="Default"/>
        <w:numPr>
          <w:ilvl w:val="0"/>
          <w:numId w:val="3"/>
        </w:numPr>
        <w:ind w:hanging="425" w:left="709" w:righ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сетевого взаимодействия образовательных учреждений, в том числе с образовательными учреждениями дополнительного образования, а также органов, осуществляющих управление в сфере образования; </w:t>
      </w:r>
    </w:p>
    <w:p>
      <w:pPr>
        <w:pStyle w:val="Default"/>
        <w:numPr>
          <w:ilvl w:val="0"/>
          <w:numId w:val="3"/>
        </w:numPr>
        <w:ind w:hanging="425" w:left="709" w:righ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ограничения доступа к информации, несовместимой с задачами духовно- нравственного развития и воспитания обучающихся; </w:t>
      </w:r>
    </w:p>
    <w:p>
      <w:pPr>
        <w:pStyle w:val="Default"/>
        <w:numPr>
          <w:ilvl w:val="0"/>
          <w:numId w:val="3"/>
        </w:numPr>
        <w:ind w:hanging="425" w:left="709" w:righ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учета контингента обучающихся, педагогических работников, родителей обучающихся, бухгалтерского учета в образовательном учреждении; </w:t>
      </w:r>
    </w:p>
    <w:p>
      <w:pPr>
        <w:pStyle w:val="Default"/>
        <w:numPr>
          <w:ilvl w:val="0"/>
          <w:numId w:val="3"/>
        </w:numPr>
        <w:ind w:hanging="425" w:left="709" w:righ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доступа обучающихся и педагогических работников к максимальному числу сокровищ отечественной и зарубежной культуры, достижениям науки и искусства; электронным информационно-образовательным ресурсам, размещенным в федеральных и региональных базах данных; </w:t>
      </w:r>
    </w:p>
    <w:p>
      <w:pPr>
        <w:pStyle w:val="Default"/>
        <w:numPr>
          <w:ilvl w:val="0"/>
          <w:numId w:val="3"/>
        </w:numPr>
        <w:ind w:hanging="425" w:left="709" w:righ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организации работы в режиме как индивидуального, так и коллективного доступа к информационно-образовательным ресурсам; </w:t>
      </w:r>
    </w:p>
    <w:p>
      <w:pPr>
        <w:pStyle w:val="Default"/>
        <w:numPr>
          <w:ilvl w:val="0"/>
          <w:numId w:val="3"/>
        </w:numPr>
        <w:ind w:hanging="425" w:left="709" w:righ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организации дистанционного образования; </w:t>
      </w:r>
    </w:p>
    <w:p>
      <w:pPr>
        <w:pStyle w:val="Default"/>
        <w:numPr>
          <w:ilvl w:val="0"/>
          <w:numId w:val="3"/>
        </w:numPr>
        <w:ind w:hanging="425" w:left="709" w:righ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взаимодействия школы с другими организациями социальной сферы: </w:t>
      </w:r>
    </w:p>
    <w:p>
      <w:pPr>
        <w:pStyle w:val="Default"/>
        <w:numPr>
          <w:ilvl w:val="0"/>
          <w:numId w:val="3"/>
        </w:numPr>
        <w:ind w:hanging="425" w:left="709" w:righ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учреждениями дополнительного образования детей, учреждениями культуры, здравоохранения, спорта, досуга, службами занятости населения, обеспечения безопасности жизнедеятельности; </w:t>
      </w:r>
    </w:p>
    <w:p>
      <w:pPr>
        <w:pStyle w:val="Default"/>
        <w:numPr>
          <w:ilvl w:val="0"/>
          <w:numId w:val="3"/>
        </w:numPr>
        <w:ind w:hanging="425" w:left="709" w:righ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информационно-методического сопровождения образовательного процесса с учетом индивидуальных возрастных, психологических и физиологических особенностей обучающихся, в том числе талантливых и одаренных, включая обучающихся, оказавшихся в трудной жизненной ситуации, а также с ограниченными возможностями здоровья и инвалидов. </w:t>
      </w:r>
    </w:p>
    <w:p>
      <w:pPr>
        <w:pStyle w:val="Default"/>
        <w:ind w:firstLine="709" w:left="0" w:right="0"/>
        <w:jc w:val="both"/>
        <w:rPr/>
      </w:pPr>
      <w:r>
        <w:rPr>
          <w:sz w:val="28"/>
          <w:szCs w:val="28"/>
        </w:rPr>
        <w:t xml:space="preserve">Основой информационной среды являются общешкольные средства ИКТ, используемые в различных элементах образовательного процесса и процесса управления школы, не находящиеся постоянно в том или ином кабинете. В минимальном варианте это оснащение обеспечивает в любом помещении школы, где идет образовательный процесс, работу с компьютером, распечатывание текстовых файлов, размножение больших объемов текстовых и графических материалов (учебных, информационных, детских работ и т.д.), выступление с компьютерной поддержкой, оцифровку изображений (сканер), фото-аудио-видео фиксацию хода образовательного процесса. Это достигается за счет использования мобильного компьютера (например, ноутбука), переносного проектора и экрана, фотоаппарата, видеокамеры, переносного звукоусиливающего комплекта оборудования, соответствующих цифровых образовательных ресурсов и необходимых расходных материалов (запасных картриджей для принтеров и копировального устройства, ламп для мультимедийного проектора, батареек для фото и видеокамер, диктофонов, микрофонов и т.д., устройства для хранения, записи и передачи информации – флеш-память, CD, DVD-диски). </w:t>
      </w:r>
    </w:p>
    <w:p>
      <w:pPr>
        <w:pStyle w:val="Default"/>
        <w:ind w:firstLine="709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Необходимость информатизации всего образовательного процесса, формирования ИКТ-компетентности педагогов и учащихся и требования оптимизации ресурсов приводит к конфигурации, в которой в дополнение к предыдущему оснащению, формируются рабочие места (мобильные или стационарные) учителей различных предметов, увеличивается число проекторов и экранов (предпочтительна стационарная их установка в помещениях регулярного частого использования), цифровых фото- и видеокамер, добавляются мобильные классы с беспроводным доступом к локальной сети, оснащаются помещения для самостоятельной работы учащихся после уроков. </w:t>
      </w:r>
    </w:p>
    <w:p>
      <w:pPr>
        <w:pStyle w:val="Default"/>
        <w:ind w:firstLine="709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Соответственно сказанному выше, меняется и роль кабинета информатики. </w:t>
      </w:r>
    </w:p>
    <w:p>
      <w:pPr>
        <w:pStyle w:val="Default"/>
        <w:ind w:firstLine="709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Помимо его естественного назначения, как помещения, где идет изучение информатики там, где нужно, поддержанное компьютерной средой, он становится центром информационной культуры и информационных сервисов школы, центром формирования ИКТ-компетентности участников образовательного процесса. </w:t>
      </w:r>
    </w:p>
    <w:p>
      <w:pPr>
        <w:pStyle w:val="Default"/>
        <w:ind w:firstLine="709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Кабинет информатики оснащен оборудованием ИКТ и специализированной учебной мебелью. Имеющееся в кабинете оснащение обеспечивает, в частности, освоение средств ИКТ, применяемых в различных школьных предметах. Кабинет информатики может быть использован вне курса информатики, и во внеурочное время для многих видов информационной деятельности, осуществляемых участниками образовательного процесса, например, для поиска и обработки информации, подготовки и демонстрации мультимедиа презентаций и др. </w:t>
      </w:r>
    </w:p>
    <w:p>
      <w:pPr>
        <w:pStyle w:val="Default"/>
        <w:ind w:firstLine="709" w:left="0" w:right="0"/>
        <w:jc w:val="both"/>
        <w:rPr/>
      </w:pPr>
      <w:r>
        <w:rPr>
          <w:sz w:val="28"/>
          <w:szCs w:val="28"/>
        </w:rPr>
        <w:t xml:space="preserve"> </w:t>
      </w:r>
      <w:r>
        <w:rPr>
          <w:color w:val="00000A"/>
          <w:sz w:val="28"/>
          <w:szCs w:val="28"/>
        </w:rPr>
        <w:t>Количество кабинетов основ информатики и вычислительной техники (ед) 1</w:t>
      </w:r>
    </w:p>
    <w:p>
      <w:pPr>
        <w:pStyle w:val="Default"/>
        <w:ind w:firstLine="709" w:left="0" w:right="0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Количество персональных ЭВМ (ед) 2 </w:t>
      </w:r>
    </w:p>
    <w:p>
      <w:pPr>
        <w:pStyle w:val="Default"/>
        <w:ind w:firstLine="709" w:left="0" w:right="0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Количество ноутбуков (ед) используются в учебных целях 3 </w:t>
      </w:r>
    </w:p>
    <w:p>
      <w:pPr>
        <w:pStyle w:val="Default"/>
        <w:ind w:firstLine="709" w:left="0" w:right="0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Количество персональных ЭВМ в составе локальных вычислительных сетей (ед) 2 </w:t>
      </w:r>
    </w:p>
    <w:p>
      <w:pPr>
        <w:pStyle w:val="Default"/>
        <w:ind w:firstLine="709" w:left="0" w:right="0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Наличие подключения к сети Интернет (да, нет) да </w:t>
      </w:r>
    </w:p>
    <w:p>
      <w:pPr>
        <w:pStyle w:val="Default"/>
        <w:ind w:firstLine="709" w:left="0" w:right="0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Тип подключения к сети Интернет: выделенная линия нет </w:t>
      </w:r>
    </w:p>
    <w:p>
      <w:pPr>
        <w:pStyle w:val="Default"/>
        <w:ind w:firstLine="709" w:left="0" w:right="0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Скорость подключения к сети Интернет не менее 120 Мбит/с (да, нет) да </w:t>
      </w:r>
    </w:p>
    <w:p>
      <w:pPr>
        <w:pStyle w:val="Default"/>
        <w:ind w:firstLine="709" w:left="0" w:right="0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Среднемесячный объем потребляемого трафика (Мбайт) 5225 </w:t>
      </w:r>
    </w:p>
    <w:p>
      <w:pPr>
        <w:pStyle w:val="Default"/>
        <w:ind w:firstLine="709" w:left="0" w:right="0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Количество персональных ЭВМ, подключенных к сети Интернет (ед) 2</w:t>
      </w:r>
    </w:p>
    <w:p>
      <w:pPr>
        <w:pStyle w:val="Default"/>
        <w:ind w:firstLine="709" w:left="0" w:right="0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Наличие в учреждении адреса электронной почты да </w:t>
      </w:r>
    </w:p>
    <w:p>
      <w:pPr>
        <w:pStyle w:val="Default"/>
        <w:ind w:firstLine="709" w:left="0" w:right="0"/>
        <w:jc w:val="both"/>
        <w:rPr/>
      </w:pPr>
      <w:r>
        <w:rPr>
          <w:color w:val="00000A"/>
          <w:sz w:val="28"/>
          <w:szCs w:val="28"/>
        </w:rPr>
        <w:t xml:space="preserve">Все программные средства, установленные на компьютерах, лицензированы, в том числе операционная система Windows; имеются файловый менеджер в составе операционной системы; антивирусная программа; программа-архиватор; интегрированное офисное приложение, включающее текстовый редактор, растровый и векторный графические редакторы, программу разработки презентаций, динамические (электронные) таблицы, система управления базами данных; система оптического распознавания текста; звуковой редактор; мультимедиа проигрыватель. Для управления доступом к ресурсам Интернет и оптимизации трафика должны быть использованы специальные программные средства. </w:t>
      </w:r>
    </w:p>
    <w:p>
      <w:pPr>
        <w:pStyle w:val="Default"/>
        <w:ind w:firstLine="709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Фонд библиотеки и цифровых образовательных ресурсов кабинета информатики удовлетворяет общим требованиям в применении к кабинету информатики, то есть включает необходимые нормативные, методические и учебные документы (в том числе – учебники, включая альтернативные к основным, используемым в курсе, образцы аттестационных заданий), справочную литературу, периодические издания. </w:t>
      </w:r>
    </w:p>
    <w:p>
      <w:pPr>
        <w:pStyle w:val="Default"/>
        <w:ind w:firstLine="709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Значительная часть учебных материалов, в том числе тексты, комплекты иллюстраций, схемы, таблицы, диаграммы и пр., могут быть представлены не только на полиграфических, а и на цифровых (электронных) носителях. </w:t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709" w:left="0" w:righ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Создание в образовательном учреждении информационно-образовательной среды, соответствующей требованиям Стандарта</w:t>
      </w:r>
    </w:p>
    <w:tbl>
      <w:tblPr>
        <w:tblW w:w="10564" w:type="dxa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1"/>
        <w:gridCol w:w="7174"/>
        <w:gridCol w:w="2729"/>
      </w:tblGrid>
      <w:tr>
        <w:trPr/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№ </w:t>
            </w:r>
            <w:r>
              <w:rPr>
                <w:b/>
                <w:szCs w:val="28"/>
              </w:rPr>
              <w:t>п/п</w:t>
            </w:r>
          </w:p>
        </w:tc>
        <w:tc>
          <w:tcPr>
            <w:tcW w:w="7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Необходимые средства</w:t>
            </w:r>
          </w:p>
        </w:tc>
        <w:tc>
          <w:tcPr>
            <w:tcW w:w="2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Оснащенность (Необходимое</w:t>
            </w:r>
          </w:p>
          <w:p>
            <w:pPr>
              <w:pStyle w:val="Normal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количество средств/имеющееся в наличии)</w:t>
            </w:r>
          </w:p>
        </w:tc>
      </w:tr>
      <w:tr>
        <w:trPr/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7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Технические средства: мультимедийный проектор и экран; цифровой фотоаппарат; цифровая видеокамера; сканер; микрофон; оборудование компьютерной сети; МФУ; ноутбук; принтер лазерный.</w:t>
            </w:r>
          </w:p>
        </w:tc>
        <w:tc>
          <w:tcPr>
            <w:tcW w:w="2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100% / 90%</w:t>
            </w:r>
          </w:p>
        </w:tc>
      </w:tr>
      <w:tr>
        <w:trPr/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7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Программные инструменты:</w:t>
            </w:r>
          </w:p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операционные системы и служебные инструменты; орфографический корректор для текстов на русском и иностранном языках; текстовый редактор для работы с русскими и иноязычными текстами; редактор подготовки презентаций; редактор видео; редактор звука; цифровой биологический определитель; редактор для совместного удалённого редактирования сообщений.</w:t>
            </w:r>
          </w:p>
        </w:tc>
        <w:tc>
          <w:tcPr>
            <w:tcW w:w="2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100% / 100%</w:t>
            </w:r>
          </w:p>
        </w:tc>
      </w:tr>
      <w:tr>
        <w:trPr/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7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 xml:space="preserve">Обеспечение технической, методической и организационной поддержки: заключение договоров; подготовка распорядительных документов учредителя; подготовка локальных актов образовательного учреждения; </w:t>
            </w:r>
          </w:p>
        </w:tc>
        <w:tc>
          <w:tcPr>
            <w:tcW w:w="2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100% / 100%</w:t>
            </w:r>
          </w:p>
        </w:tc>
      </w:tr>
      <w:tr>
        <w:trPr/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7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 xml:space="preserve">Отображение образовательного процесса в информационной среде: результаты выполнения аттестационных работ обучающихся; творческие работы учителей и обучающихся; осуществляется связь учителей, администрации, родителей, органов управления; осуществляется методическая поддержка учителей </w:t>
            </w:r>
          </w:p>
        </w:tc>
        <w:tc>
          <w:tcPr>
            <w:tcW w:w="2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100% / 100%</w:t>
            </w:r>
          </w:p>
        </w:tc>
      </w:tr>
      <w:tr>
        <w:trPr/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7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Компоненты на бумажных носителях: учебники.</w:t>
            </w:r>
          </w:p>
        </w:tc>
        <w:tc>
          <w:tcPr>
            <w:tcW w:w="2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100% / 100%</w:t>
            </w:r>
          </w:p>
        </w:tc>
      </w:tr>
      <w:tr>
        <w:trPr/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6.</w:t>
            </w:r>
          </w:p>
        </w:tc>
        <w:tc>
          <w:tcPr>
            <w:tcW w:w="7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Компоненты на CD и DVD: электронные приложения к учебникам; электронные наглядные пособия.</w:t>
            </w:r>
          </w:p>
        </w:tc>
        <w:tc>
          <w:tcPr>
            <w:tcW w:w="2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100% / 100%</w:t>
            </w:r>
          </w:p>
        </w:tc>
      </w:tr>
    </w:tbl>
    <w:p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709" w:right="850" w:gutter="0" w:header="0" w:top="1134" w:footer="0" w:bottom="1134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%2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%4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%6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%7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%8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%9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95"/>
  <w:defaultTabStop w:val="708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imSun" w:cs="Tahoma"/>
        <w:sz w:val="22"/>
        <w:szCs w:val="22"/>
        <w:lang w:val="ru-RU" w:eastAsia="en-US" w:bidi="ar-SA"/>
      </w:rPr>
    </w:rPrDefault>
    <w:pPrDefault>
      <w:pPr>
        <w:suppressAutoHyphens w:val="true"/>
        <w:spacing w:lineRule="auto" w:line="276"/>
      </w:pPr>
    </w:pPrDefault>
  </w:docDefaults>
  <w:style w:type="paragraph" w:styleId="Normal">
    <w:name w:val="Normal"/>
    <w:qFormat/>
    <w:pPr>
      <w:widowControl/>
      <w:numPr>
        <w:ilvl w:val="0"/>
        <w:numId w:val="0"/>
      </w:numPr>
      <w:kinsoku w:val="true"/>
      <w:overflowPunct w:val="true"/>
      <w:autoSpaceDE w:val="true"/>
      <w:bidi w:val="0"/>
      <w:spacing w:lineRule="auto" w:line="240" w:before="0" w:after="0"/>
      <w:jc w:val="both"/>
    </w:pPr>
    <w:rPr>
      <w:rFonts w:ascii="Times New Roman" w:hAnsi="Times New Roman" w:eastAsia="Times New Roman" w:cs="Times New Roman"/>
      <w:color w:val="auto"/>
      <w:sz w:val="24"/>
      <w:szCs w:val="24"/>
      <w:lang w:eastAsia="ru-RU" w:val="ru-RU" w:bidi="ar-SA"/>
    </w:rPr>
  </w:style>
  <w:style w:type="character" w:styleId="DefaultParagraphFont">
    <w:name w:val="Default Paragraph Font"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qFormat/>
    <w:pPr>
      <w:numPr>
        <w:ilvl w:val="0"/>
        <w:numId w:val="0"/>
      </w:numPr>
      <w:ind w:hanging="0" w:left="720" w:right="0"/>
    </w:pPr>
    <w:rPr/>
  </w:style>
  <w:style w:type="paragraph" w:styleId="Default">
    <w:name w:val="Default"/>
    <w:qFormat/>
    <w:pPr>
      <w:widowControl/>
      <w:numPr>
        <w:ilvl w:val="0"/>
        <w:numId w:val="0"/>
      </w:numPr>
      <w:kinsoku w:val="true"/>
      <w:overflowPunct w:val="true"/>
      <w:autoSpaceDE w:val="true"/>
      <w:bidi w:val="0"/>
      <w:spacing w:lineRule="auto" w:line="240" w:before="0" w:after="0"/>
    </w:pPr>
    <w:rPr>
      <w:rFonts w:ascii="Times New Roman" w:hAnsi="Times New Roman" w:eastAsia="Times New Roman" w:cs="Times New Roman"/>
      <w:color w:val="000000"/>
      <w:sz w:val="24"/>
      <w:szCs w:val="24"/>
      <w:lang w:eastAsia="ru-RU" w:val="ru-RU" w:bidi="ar-SA"/>
    </w:rPr>
  </w:style>
  <w:style w:type="paragraph" w:styleId="Style16">
    <w:name w:val="Содержимое таблицы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LibreOffice/24.2.3.2$Linux_X86_64 LibreOffice_project/420$Build-2</Application>
  <AppVersion>15.0000</AppVersion>
  <Pages>5</Pages>
  <Words>1356</Words>
  <CharactersWithSpaces>12045</CharactersWithSpaces>
  <Paragraphs>89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2016-03-15T13:47:00Z</dcterms:created>
  <dc:creator>User</dc:creator>
  <dc:description/>
  <dc:language>ru-RU</dc:language>
  <cp:lastModifiedBy/>
  <dcterms:modified xsi:type="dcterms:W3CDTF">2020-07-16T15:39:19Z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